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22739E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E5DEC6E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22739E" w:rsidRPr="0022739E">
        <w:rPr>
          <w:rFonts w:ascii="ＭＳ 明朝" w:hAnsi="ＭＳ 明朝" w:hint="eastAsia"/>
          <w:sz w:val="24"/>
          <w:u w:val="single"/>
        </w:rPr>
        <w:t>上信越自動車道　長野管内（東）舗装補修工事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4D3D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2739E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111A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262E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015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5333E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258569-F60F-46B5-9599-7947DED0E2A6}"/>
</file>

<file path=customXml/itemProps3.xml><?xml version="1.0" encoding="utf-8"?>
<ds:datastoreItem xmlns:ds="http://schemas.openxmlformats.org/officeDocument/2006/customXml" ds:itemID="{02A845B6-6870-4398-B652-E5F9CDA2E8E3}"/>
</file>

<file path=customXml/itemProps4.xml><?xml version="1.0" encoding="utf-8"?>
<ds:datastoreItem xmlns:ds="http://schemas.openxmlformats.org/officeDocument/2006/customXml" ds:itemID="{BAC19A4A-0EE5-47E0-9DD5-3C5D4E13AD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2025-06-02T00:03:00Z</dcterms:created>
  <dcterms:modified xsi:type="dcterms:W3CDTF">2025-06-02T00:03:00Z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